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Book Antiqua" w:hAnsi="Book Antiqua"/>
          <w:sz w:val="24"/>
          <w:szCs w:val="24"/>
        </w:rPr>
      </w:pPr>
    </w:p>
    <w:p>
      <w:pPr>
        <w:rPr>
          <w:rFonts w:ascii="Book Antiqua" w:hAnsi="Book Antiqua"/>
          <w:sz w:val="24"/>
          <w:szCs w:val="24"/>
        </w:rPr>
      </w:pPr>
    </w:p>
    <w:p>
      <w:pPr>
        <w:rPr>
          <w:rFonts w:ascii="Book Antiqua" w:hAnsi="Book Antiqua"/>
          <w:sz w:val="24"/>
          <w:szCs w:val="24"/>
        </w:rPr>
      </w:pPr>
    </w:p>
    <w:p>
      <w:pPr>
        <w:rPr>
          <w:rFonts w:ascii="Book Antiqua" w:hAnsi="Book Antiqua"/>
          <w:sz w:val="24"/>
          <w:szCs w:val="24"/>
        </w:rPr>
      </w:pPr>
      <w:r>
        <w:rPr>
          <w:rFonts w:ascii="Book Antiqua" w:hAnsi="Book Antiqua"/>
          <w:sz w:val="24"/>
          <w:szCs w:val="24"/>
        </w:rPr>
        <w:t xml:space="preserve">It is your own responsibility to check the date and time of your examinations and to be present when required. </w:t>
      </w:r>
    </w:p>
    <w:p>
      <w:pPr>
        <w:rPr>
          <w:rFonts w:ascii="Book Antiqua" w:hAnsi="Book Antiqua"/>
          <w:sz w:val="24"/>
          <w:szCs w:val="24"/>
        </w:rPr>
      </w:pPr>
    </w:p>
    <w:p>
      <w:pPr>
        <w:rPr>
          <w:rFonts w:ascii="Book Antiqua" w:hAnsi="Book Antiqua"/>
          <w:sz w:val="24"/>
          <w:szCs w:val="24"/>
        </w:rPr>
      </w:pPr>
      <w:r>
        <w:rPr>
          <w:rFonts w:ascii="Book Antiqua" w:hAnsi="Book Antiqua"/>
          <w:b/>
          <w:bCs/>
          <w:sz w:val="24"/>
          <w:szCs w:val="24"/>
        </w:rPr>
        <w:t>You must arrive 10 minutes before the beginning of each examination.</w:t>
      </w:r>
      <w:r>
        <w:rPr>
          <w:rFonts w:ascii="Book Antiqua" w:hAnsi="Book Antiqua"/>
          <w:sz w:val="24"/>
          <w:szCs w:val="24"/>
        </w:rPr>
        <w:t xml:space="preserve"> ie: 8:50 am or 1:15 pm.  In the event of a genuine emergency (eg transport delay) get to school as quickly as possible.</w:t>
      </w:r>
    </w:p>
    <w:p>
      <w:pPr>
        <w:rPr>
          <w:rFonts w:ascii="Book Antiqua" w:hAnsi="Book Antiqua"/>
          <w:sz w:val="24"/>
          <w:szCs w:val="24"/>
        </w:rPr>
      </w:pPr>
    </w:p>
    <w:p>
      <w:pPr>
        <w:rPr>
          <w:rFonts w:ascii="Book Antiqua" w:hAnsi="Book Antiqua"/>
          <w:sz w:val="24"/>
          <w:szCs w:val="24"/>
        </w:rPr>
      </w:pPr>
      <w:r>
        <w:rPr>
          <w:rFonts w:ascii="Book Antiqua" w:hAnsi="Book Antiqua"/>
          <w:sz w:val="24"/>
          <w:szCs w:val="24"/>
        </w:rPr>
        <w:t>Details of rooms, and seating plans showing where you will sit for that day’s exams are posted :-</w:t>
      </w:r>
    </w:p>
    <w:p>
      <w:pPr>
        <w:rPr>
          <w:rFonts w:ascii="Book Antiqua" w:hAnsi="Book Antiqua"/>
          <w:sz w:val="24"/>
          <w:szCs w:val="24"/>
        </w:rPr>
      </w:pPr>
    </w:p>
    <w:p>
      <w:pPr>
        <w:numPr>
          <w:ilvl w:val="0"/>
          <w:numId w:val="1"/>
        </w:numPr>
        <w:rPr>
          <w:rFonts w:ascii="Book Antiqua" w:hAnsi="Book Antiqua"/>
          <w:sz w:val="24"/>
          <w:szCs w:val="24"/>
        </w:rPr>
      </w:pPr>
      <w:r>
        <w:rPr>
          <w:rFonts w:ascii="Book Antiqua" w:hAnsi="Book Antiqua"/>
          <w:sz w:val="24"/>
          <w:szCs w:val="24"/>
        </w:rPr>
        <w:t>Sixth Form Common Room at both sites</w:t>
      </w:r>
    </w:p>
    <w:p>
      <w:pPr>
        <w:ind w:left="360"/>
        <w:rPr>
          <w:rFonts w:ascii="Book Antiqua" w:hAnsi="Book Antiqua"/>
          <w:sz w:val="24"/>
          <w:szCs w:val="24"/>
        </w:rPr>
      </w:pPr>
    </w:p>
    <w:p>
      <w:pPr>
        <w:rPr>
          <w:rFonts w:ascii="Book Antiqua" w:hAnsi="Book Antiqua"/>
          <w:sz w:val="24"/>
          <w:szCs w:val="24"/>
        </w:rPr>
      </w:pPr>
      <w:r>
        <w:rPr>
          <w:rFonts w:ascii="Book Antiqua" w:hAnsi="Book Antiqua"/>
          <w:sz w:val="24"/>
          <w:szCs w:val="24"/>
        </w:rPr>
        <w:t>Please check this before every examination.</w:t>
      </w:r>
    </w:p>
    <w:p>
      <w:pPr>
        <w:rPr>
          <w:rFonts w:ascii="Book Antiqua" w:hAnsi="Book Antiqua"/>
          <w:sz w:val="24"/>
          <w:szCs w:val="24"/>
        </w:rPr>
      </w:pPr>
    </w:p>
    <w:p>
      <w:pPr>
        <w:rPr>
          <w:rFonts w:ascii="Book Antiqua" w:hAnsi="Book Antiqua"/>
          <w:b/>
          <w:sz w:val="24"/>
          <w:szCs w:val="24"/>
        </w:rPr>
      </w:pPr>
      <w:r>
        <w:rPr>
          <w:rFonts w:ascii="Book Antiqua" w:hAnsi="Book Antiqua"/>
          <w:sz w:val="24"/>
          <w:szCs w:val="24"/>
        </w:rPr>
        <w:t xml:space="preserve">YOU MUST KNOW YOUR </w:t>
      </w:r>
      <w:r>
        <w:rPr>
          <w:rFonts w:ascii="Book Antiqua" w:hAnsi="Book Antiqua"/>
          <w:b/>
          <w:sz w:val="24"/>
          <w:szCs w:val="24"/>
        </w:rPr>
        <w:t>CANDIDATE NUMBER</w:t>
      </w:r>
    </w:p>
    <w:p>
      <w:pPr>
        <w:rPr>
          <w:rFonts w:ascii="Book Antiqua" w:hAnsi="Book Antiqua"/>
          <w:b/>
          <w:sz w:val="24"/>
          <w:szCs w:val="24"/>
        </w:rPr>
      </w:pPr>
    </w:p>
    <w:p>
      <w:pPr>
        <w:rPr>
          <w:rFonts w:ascii="Book Antiqua" w:hAnsi="Book Antiqua"/>
          <w:sz w:val="24"/>
          <w:szCs w:val="24"/>
        </w:rPr>
      </w:pPr>
      <w:r>
        <w:rPr>
          <w:rFonts w:ascii="Book Antiqua" w:hAnsi="Book Antiqua"/>
          <w:b/>
          <w:sz w:val="24"/>
          <w:szCs w:val="24"/>
        </w:rPr>
        <w:t>Sixth Forms MUST wear their IDENTITY BADGES</w:t>
      </w:r>
    </w:p>
    <w:p>
      <w:pPr>
        <w:rPr>
          <w:rFonts w:ascii="Book Antiqua" w:hAnsi="Book Antiqua"/>
          <w:sz w:val="24"/>
          <w:szCs w:val="24"/>
        </w:rPr>
      </w:pPr>
    </w:p>
    <w:p>
      <w:pPr>
        <w:rPr>
          <w:rFonts w:ascii="Book Antiqua" w:hAnsi="Book Antiqua"/>
          <w:sz w:val="24"/>
          <w:szCs w:val="24"/>
        </w:rPr>
      </w:pPr>
      <w:r>
        <w:rPr>
          <w:rFonts w:ascii="Book Antiqua" w:hAnsi="Book Antiqua"/>
          <w:sz w:val="24"/>
          <w:szCs w:val="24"/>
        </w:rPr>
        <w:t>You must not enter Examination Rooms before the invigilator.  No books of any type may be taken into the examination unless they are specifically required by that examination.</w:t>
      </w:r>
    </w:p>
    <w:p>
      <w:pPr>
        <w:rPr>
          <w:rFonts w:ascii="Book Antiqua" w:hAnsi="Book Antiqua"/>
          <w:sz w:val="24"/>
          <w:szCs w:val="24"/>
        </w:rPr>
      </w:pPr>
    </w:p>
    <w:p>
      <w:pPr>
        <w:rPr>
          <w:rFonts w:ascii="Book Antiqua" w:hAnsi="Book Antiqua"/>
          <w:sz w:val="24"/>
          <w:szCs w:val="24"/>
        </w:rPr>
      </w:pPr>
      <w:r>
        <w:rPr>
          <w:rFonts w:ascii="Book Antiqua" w:hAnsi="Book Antiqua"/>
          <w:sz w:val="24"/>
          <w:szCs w:val="24"/>
        </w:rPr>
        <w:t xml:space="preserve">Belongings need to be left in Lockers. </w:t>
      </w:r>
    </w:p>
    <w:p>
      <w:pPr>
        <w:rPr>
          <w:rFonts w:ascii="Book Antiqua" w:hAnsi="Book Antiqua"/>
          <w:sz w:val="24"/>
          <w:szCs w:val="24"/>
        </w:rPr>
      </w:pPr>
    </w:p>
    <w:p>
      <w:pPr>
        <w:rPr>
          <w:rFonts w:ascii="Book Antiqua" w:hAnsi="Book Antiqua"/>
          <w:b/>
          <w:bCs/>
          <w:sz w:val="24"/>
          <w:szCs w:val="24"/>
        </w:rPr>
      </w:pPr>
      <w:r>
        <w:rPr>
          <w:rFonts w:ascii="Book Antiqua" w:hAnsi="Book Antiqua"/>
          <w:b/>
          <w:bCs/>
          <w:sz w:val="24"/>
          <w:szCs w:val="24"/>
        </w:rPr>
        <w:t>VALUABLES, INCLUDING MOBILE PHONES, SHOULD NOT BE BROUGHT INTO SCHOOL, AS THERE ARE NO SECURE STORAGE FACILITIES AVAILABLE. THEY WILL NOT BE ALLOWED IN THE EXAM ROOM.</w:t>
      </w:r>
    </w:p>
    <w:p>
      <w:pPr>
        <w:rPr>
          <w:rFonts w:ascii="Book Antiqua" w:hAnsi="Book Antiqua"/>
          <w:b/>
          <w:bCs/>
          <w:sz w:val="24"/>
          <w:szCs w:val="24"/>
        </w:rPr>
      </w:pPr>
    </w:p>
    <w:p>
      <w:pPr>
        <w:rPr>
          <w:rFonts w:ascii="Book Antiqua" w:hAnsi="Book Antiqua"/>
          <w:b/>
          <w:bCs/>
          <w:sz w:val="24"/>
          <w:szCs w:val="24"/>
        </w:rPr>
      </w:pPr>
      <w:r>
        <w:rPr>
          <w:rFonts w:ascii="Book Antiqua" w:hAnsi="Book Antiqua"/>
          <w:b/>
          <w:bCs/>
          <w:sz w:val="24"/>
          <w:szCs w:val="24"/>
        </w:rPr>
        <w:t>You should be aware that the Examination boards are disqualifying increasing numbers of candidates as a result of mobile phones and other electrical equipment being taken into exam rooms, even though they may be switched off.</w:t>
      </w:r>
    </w:p>
    <w:p>
      <w:pPr>
        <w:rPr>
          <w:rFonts w:ascii="Book Antiqua" w:hAnsi="Book Antiqua"/>
          <w:b/>
          <w:bCs/>
          <w:sz w:val="24"/>
          <w:szCs w:val="24"/>
        </w:rPr>
      </w:pPr>
    </w:p>
    <w:p>
      <w:pPr>
        <w:rPr>
          <w:rFonts w:ascii="Book Antiqua" w:hAnsi="Book Antiqua"/>
          <w:sz w:val="24"/>
          <w:szCs w:val="24"/>
        </w:rPr>
      </w:pPr>
      <w:r>
        <w:rPr>
          <w:rFonts w:ascii="Book Antiqua" w:hAnsi="Book Antiqua"/>
          <w:sz w:val="24"/>
          <w:szCs w:val="24"/>
        </w:rPr>
        <w:t>Purses will be allowed into the exam room but must be placed under the chair.</w:t>
      </w:r>
    </w:p>
    <w:p>
      <w:pPr>
        <w:rPr>
          <w:rFonts w:ascii="Book Antiqua" w:hAnsi="Book Antiqua"/>
          <w:sz w:val="24"/>
          <w:szCs w:val="24"/>
        </w:rPr>
      </w:pPr>
    </w:p>
    <w:p>
      <w:pPr>
        <w:rPr>
          <w:rFonts w:ascii="Book Antiqua" w:hAnsi="Book Antiqua"/>
          <w:sz w:val="24"/>
          <w:szCs w:val="24"/>
        </w:rPr>
      </w:pPr>
      <w:r>
        <w:rPr>
          <w:rFonts w:ascii="Book Antiqua" w:hAnsi="Book Antiqua"/>
          <w:sz w:val="24"/>
          <w:szCs w:val="24"/>
        </w:rPr>
        <w:t xml:space="preserve">Exam Board regulations state that </w:t>
      </w:r>
      <w:r>
        <w:rPr>
          <w:rFonts w:ascii="Book Antiqua" w:hAnsi="Book Antiqua"/>
          <w:b/>
          <w:bCs/>
          <w:sz w:val="24"/>
          <w:szCs w:val="24"/>
        </w:rPr>
        <w:t xml:space="preserve">no food </w:t>
      </w:r>
      <w:r>
        <w:rPr>
          <w:rFonts w:ascii="Book Antiqua" w:hAnsi="Book Antiqua"/>
          <w:sz w:val="24"/>
          <w:szCs w:val="24"/>
        </w:rPr>
        <w:t>may be taken into an Exam room.  If a student requires food for a medical reason (eg diabetes) the school nurse must be informed in writing prior to the exam period.</w:t>
      </w:r>
    </w:p>
    <w:p>
      <w:pPr>
        <w:rPr>
          <w:rFonts w:ascii="Book Antiqua" w:hAnsi="Book Antiqua"/>
          <w:sz w:val="24"/>
          <w:szCs w:val="24"/>
        </w:rPr>
      </w:pPr>
    </w:p>
    <w:p>
      <w:pPr>
        <w:rPr>
          <w:rFonts w:ascii="Book Antiqua" w:hAnsi="Book Antiqua"/>
          <w:sz w:val="24"/>
          <w:szCs w:val="24"/>
        </w:rPr>
      </w:pPr>
      <w:r>
        <w:rPr>
          <w:rFonts w:ascii="Book Antiqua" w:hAnsi="Book Antiqua"/>
          <w:sz w:val="24"/>
          <w:szCs w:val="24"/>
        </w:rPr>
        <w:t xml:space="preserve">The head of centre is permitting </w:t>
      </w:r>
      <w:r>
        <w:rPr>
          <w:rFonts w:ascii="Book Antiqua" w:hAnsi="Book Antiqua"/>
          <w:sz w:val="24"/>
          <w:szCs w:val="24"/>
          <w:u w:val="single"/>
        </w:rPr>
        <w:t>water</w:t>
      </w:r>
      <w:r>
        <w:rPr>
          <w:rFonts w:ascii="Book Antiqua" w:hAnsi="Book Antiqua"/>
          <w:sz w:val="24"/>
          <w:szCs w:val="24"/>
        </w:rPr>
        <w:t xml:space="preserve"> in the examination room, however this must be in a transparent bottle with a sports cap and no labels.</w:t>
      </w:r>
    </w:p>
    <w:p>
      <w:pPr>
        <w:keepNext/>
        <w:outlineLvl w:val="3"/>
        <w:rPr>
          <w:rFonts w:ascii="Book Antiqua" w:hAnsi="Book Antiqua"/>
          <w:b/>
          <w:bCs/>
          <w:sz w:val="24"/>
          <w:szCs w:val="24"/>
          <w:u w:val="single"/>
        </w:rPr>
      </w:pPr>
    </w:p>
    <w:p>
      <w:pPr>
        <w:keepNext/>
        <w:outlineLvl w:val="3"/>
        <w:rPr>
          <w:rFonts w:ascii="Book Antiqua" w:hAnsi="Book Antiqua"/>
          <w:b/>
          <w:bCs/>
          <w:sz w:val="24"/>
          <w:szCs w:val="24"/>
          <w:u w:val="single"/>
        </w:rPr>
      </w:pPr>
      <w:r>
        <w:rPr>
          <w:rFonts w:ascii="Book Antiqua" w:hAnsi="Book Antiqua"/>
          <w:b/>
          <w:bCs/>
          <w:sz w:val="24"/>
          <w:szCs w:val="24"/>
          <w:u w:val="single"/>
        </w:rPr>
        <w:t>Equipment</w:t>
      </w:r>
    </w:p>
    <w:p/>
    <w:p>
      <w:pPr>
        <w:rPr>
          <w:rFonts w:ascii="Book Antiqua" w:hAnsi="Book Antiqua"/>
          <w:sz w:val="24"/>
          <w:szCs w:val="24"/>
        </w:rPr>
      </w:pPr>
      <w:r>
        <w:rPr>
          <w:rFonts w:ascii="Book Antiqua" w:hAnsi="Book Antiqua"/>
          <w:sz w:val="24"/>
          <w:szCs w:val="24"/>
        </w:rPr>
        <w:t xml:space="preserve">All equipment should be placed in a </w:t>
      </w:r>
      <w:r>
        <w:rPr>
          <w:rFonts w:ascii="Book Antiqua" w:hAnsi="Book Antiqua"/>
          <w:b/>
          <w:sz w:val="24"/>
          <w:szCs w:val="24"/>
        </w:rPr>
        <w:t>clear polythene bag, or see through pencil case</w:t>
      </w:r>
      <w:r>
        <w:rPr>
          <w:rFonts w:ascii="Book Antiqua" w:hAnsi="Book Antiqua"/>
          <w:sz w:val="24"/>
          <w:szCs w:val="24"/>
        </w:rPr>
        <w:t>.</w:t>
      </w:r>
      <w:r>
        <w:rPr>
          <w:rFonts w:ascii="Book Antiqua" w:hAnsi="Book Antiqua"/>
          <w:sz w:val="24"/>
          <w:szCs w:val="24"/>
        </w:rPr>
        <w:t>I</w:t>
      </w:r>
      <w:r>
        <w:rPr>
          <w:rFonts w:ascii="Book Antiqua" w:hAnsi="Book Antiqua"/>
          <w:b/>
          <w:sz w:val="24"/>
          <w:szCs w:val="24"/>
        </w:rPr>
        <w:t>t is your responsibility</w:t>
      </w:r>
      <w:r>
        <w:rPr>
          <w:rFonts w:ascii="Book Antiqua" w:hAnsi="Book Antiqua"/>
          <w:sz w:val="24"/>
          <w:szCs w:val="24"/>
        </w:rPr>
        <w:t xml:space="preserve"> to bring all the items you require  - </w:t>
      </w:r>
      <w:r>
        <w:rPr>
          <w:rFonts w:ascii="Book Antiqua" w:hAnsi="Book Antiqua"/>
          <w:b/>
          <w:sz w:val="24"/>
          <w:szCs w:val="24"/>
        </w:rPr>
        <w:t>black</w:t>
      </w:r>
      <w:r>
        <w:rPr>
          <w:rFonts w:ascii="Book Antiqua" w:hAnsi="Book Antiqua"/>
          <w:sz w:val="24"/>
          <w:szCs w:val="24"/>
        </w:rPr>
        <w:t xml:space="preserve"> pens, pencils, ruler, rubber, </w:t>
      </w:r>
    </w:p>
    <w:p>
      <w:pPr>
        <w:rPr>
          <w:rFonts w:ascii="Book Antiqua" w:hAnsi="Book Antiqua"/>
          <w:sz w:val="24"/>
          <w:szCs w:val="24"/>
        </w:rPr>
      </w:pPr>
    </w:p>
    <w:p>
      <w:pPr>
        <w:rPr>
          <w:rFonts w:ascii="Book Antiqua" w:hAnsi="Book Antiqua"/>
          <w:sz w:val="24"/>
          <w:szCs w:val="24"/>
        </w:rPr>
      </w:pPr>
    </w:p>
    <w:p>
      <w:pPr>
        <w:rPr>
          <w:rFonts w:ascii="Book Antiqua" w:hAnsi="Book Antiqua"/>
          <w:sz w:val="24"/>
          <w:szCs w:val="24"/>
        </w:rPr>
      </w:pPr>
    </w:p>
    <w:p>
      <w:pPr>
        <w:rPr>
          <w:rFonts w:ascii="Book Antiqua" w:hAnsi="Book Antiqua"/>
          <w:sz w:val="24"/>
          <w:szCs w:val="24"/>
        </w:rPr>
      </w:pPr>
    </w:p>
    <w:p>
      <w:pPr>
        <w:rPr>
          <w:rFonts w:ascii="Book Antiqua" w:hAnsi="Book Antiqua"/>
          <w:sz w:val="24"/>
          <w:szCs w:val="24"/>
        </w:rPr>
      </w:pPr>
      <w:r>
        <w:rPr>
          <w:rFonts w:ascii="Book Antiqua" w:hAnsi="Book Antiqua"/>
          <w:sz w:val="24"/>
          <w:szCs w:val="24"/>
        </w:rPr>
        <w:t>calculator, mathematical equipment and coloured pencils.  The school is under no obligation to supply any equipment.</w:t>
      </w:r>
    </w:p>
    <w:p>
      <w:pPr>
        <w:rPr>
          <w:rFonts w:ascii="Book Antiqua" w:hAnsi="Book Antiqua"/>
          <w:sz w:val="24"/>
          <w:szCs w:val="24"/>
        </w:rPr>
      </w:pPr>
    </w:p>
    <w:p>
      <w:pPr>
        <w:rPr>
          <w:b/>
          <w:bCs/>
          <w:sz w:val="24"/>
          <w:szCs w:val="24"/>
        </w:rPr>
      </w:pPr>
      <w:r>
        <w:rPr>
          <w:b/>
          <w:bCs/>
          <w:sz w:val="24"/>
          <w:szCs w:val="24"/>
        </w:rPr>
        <w:t>Remember that you are not allowed to bring tippex, pencil cases, calculator cases and calculator instructions booklets into the examination.</w:t>
      </w:r>
    </w:p>
    <w:p>
      <w:pPr>
        <w:rPr>
          <w:rFonts w:ascii="Book Antiqua" w:hAnsi="Book Antiqua"/>
          <w:b/>
          <w:bCs/>
          <w:sz w:val="24"/>
          <w:szCs w:val="24"/>
        </w:rPr>
      </w:pPr>
    </w:p>
    <w:p>
      <w:pPr>
        <w:rPr>
          <w:rFonts w:ascii="Book Antiqua" w:hAnsi="Book Antiqua"/>
          <w:i/>
          <w:iCs/>
          <w:sz w:val="24"/>
          <w:szCs w:val="24"/>
        </w:rPr>
      </w:pPr>
      <w:r>
        <w:rPr>
          <w:rFonts w:ascii="Book Antiqua" w:hAnsi="Book Antiqua"/>
          <w:i/>
          <w:iCs/>
          <w:sz w:val="24"/>
          <w:szCs w:val="24"/>
        </w:rPr>
        <w:t xml:space="preserve">Any breach of examination regulations, copies of which you have been posted on the school website and which are displayed inside and outside the examination rooms, can result in disqualification, not just from the exam in question but also from </w:t>
      </w:r>
      <w:r>
        <w:rPr>
          <w:rFonts w:ascii="Book Antiqua" w:hAnsi="Book Antiqua"/>
          <w:b/>
          <w:bCs/>
          <w:i/>
          <w:iCs/>
          <w:sz w:val="24"/>
          <w:szCs w:val="24"/>
        </w:rPr>
        <w:t>all</w:t>
      </w:r>
      <w:r>
        <w:rPr>
          <w:rFonts w:ascii="Book Antiqua" w:hAnsi="Book Antiqua"/>
          <w:i/>
          <w:iCs/>
          <w:sz w:val="24"/>
          <w:szCs w:val="24"/>
        </w:rPr>
        <w:t xml:space="preserve"> examinations.</w:t>
      </w:r>
    </w:p>
    <w:p>
      <w:pPr>
        <w:rPr>
          <w:rFonts w:ascii="Book Antiqua" w:hAnsi="Book Antiqua"/>
          <w:sz w:val="24"/>
          <w:szCs w:val="24"/>
        </w:rPr>
      </w:pPr>
    </w:p>
    <w:p>
      <w:pPr>
        <w:rPr>
          <w:rFonts w:ascii="Book Antiqua" w:hAnsi="Book Antiqua"/>
          <w:b/>
          <w:bCs/>
          <w:i/>
          <w:iCs/>
          <w:sz w:val="24"/>
          <w:szCs w:val="24"/>
        </w:rPr>
      </w:pPr>
      <w:r>
        <w:rPr>
          <w:rFonts w:ascii="Book Antiqua" w:hAnsi="Book Antiqua"/>
          <w:b/>
          <w:bCs/>
          <w:i/>
          <w:iCs/>
          <w:sz w:val="24"/>
          <w:szCs w:val="24"/>
        </w:rPr>
        <w:t>NORMAL SCHOOL DRESS MUST BE WORN FOR ALL EXAMINATIONS.  IF INCORRECTLY DRESSED YOU WILL BE SENT AWAY TO CHANGE BEFORE BEING ALLOWED INTO THE EXAM ROOM.</w:t>
      </w:r>
    </w:p>
    <w:p>
      <w:pPr>
        <w:jc w:val="center"/>
        <w:rPr>
          <w:rFonts w:ascii="Book Antiqua" w:hAnsi="Book Antiqua"/>
          <w:b/>
          <w:bCs/>
          <w:i/>
          <w:iCs/>
          <w:sz w:val="24"/>
          <w:szCs w:val="24"/>
        </w:rPr>
      </w:pPr>
    </w:p>
    <w:p>
      <w:pPr>
        <w:rPr>
          <w:rFonts w:ascii="Book Antiqua" w:hAnsi="Book Antiqua"/>
          <w:b/>
          <w:bCs/>
          <w:i/>
          <w:iCs/>
          <w:sz w:val="24"/>
          <w:szCs w:val="24"/>
        </w:rPr>
      </w:pPr>
      <w:r>
        <w:rPr>
          <w:rFonts w:ascii="Book Antiqua" w:hAnsi="Book Antiqua"/>
          <w:b/>
          <w:bCs/>
          <w:i/>
          <w:iCs/>
          <w:sz w:val="24"/>
          <w:szCs w:val="24"/>
        </w:rPr>
        <w:t>NORMAL SCHOOL RULES APPLY WHILE YOU ARE ON THE PREMISES.</w:t>
      </w:r>
    </w:p>
    <w:p>
      <w:pPr>
        <w:jc w:val="center"/>
        <w:rPr>
          <w:rFonts w:ascii="Book Antiqua" w:hAnsi="Book Antiqua"/>
          <w:b/>
          <w:bCs/>
          <w:i/>
          <w:iCs/>
          <w:sz w:val="24"/>
          <w:szCs w:val="24"/>
        </w:rPr>
      </w:pPr>
    </w:p>
    <w:p>
      <w:pPr>
        <w:jc w:val="both"/>
        <w:rPr>
          <w:rFonts w:ascii="Book Antiqua" w:hAnsi="Book Antiqua"/>
          <w:b/>
          <w:bCs/>
          <w:sz w:val="24"/>
          <w:szCs w:val="24"/>
          <w:u w:val="single"/>
        </w:rPr>
      </w:pPr>
      <w:r>
        <w:rPr>
          <w:rFonts w:ascii="Book Antiqua" w:hAnsi="Book Antiqua"/>
          <w:b/>
          <w:bCs/>
          <w:sz w:val="24"/>
          <w:szCs w:val="24"/>
          <w:u w:val="single"/>
        </w:rPr>
        <w:t>Non-attendance</w:t>
      </w:r>
    </w:p>
    <w:p>
      <w:pPr>
        <w:jc w:val="both"/>
        <w:rPr>
          <w:rFonts w:ascii="Book Antiqua" w:hAnsi="Book Antiqua"/>
          <w:sz w:val="24"/>
          <w:szCs w:val="24"/>
        </w:rPr>
      </w:pPr>
    </w:p>
    <w:p>
      <w:pPr>
        <w:jc w:val="both"/>
        <w:rPr>
          <w:rFonts w:ascii="Book Antiqua" w:hAnsi="Book Antiqua"/>
          <w:sz w:val="24"/>
          <w:szCs w:val="24"/>
        </w:rPr>
      </w:pPr>
      <w:r>
        <w:rPr>
          <w:rFonts w:ascii="Book Antiqua" w:hAnsi="Book Antiqua"/>
          <w:sz w:val="24"/>
          <w:szCs w:val="24"/>
        </w:rPr>
        <w:t xml:space="preserve">In case of serious illness contact the school before the examination begins </w:t>
      </w:r>
    </w:p>
    <w:p>
      <w:pPr>
        <w:jc w:val="both"/>
        <w:rPr>
          <w:rFonts w:ascii="Book Antiqua" w:hAnsi="Book Antiqua"/>
          <w:sz w:val="24"/>
          <w:szCs w:val="24"/>
        </w:rPr>
      </w:pPr>
      <w:r>
        <w:rPr>
          <w:rFonts w:ascii="Book Antiqua" w:hAnsi="Book Antiqua"/>
          <w:sz w:val="24"/>
          <w:szCs w:val="24"/>
        </w:rPr>
        <w:t>(01482 881658).  However, candidates are advised to come to school and attempt the paper if this is at all possible.</w:t>
      </w:r>
    </w:p>
    <w:p>
      <w:pPr>
        <w:jc w:val="both"/>
        <w:rPr>
          <w:rFonts w:ascii="Book Antiqua" w:hAnsi="Book Antiqua"/>
          <w:sz w:val="24"/>
          <w:szCs w:val="24"/>
        </w:rPr>
      </w:pPr>
    </w:p>
    <w:p>
      <w:pPr>
        <w:jc w:val="both"/>
        <w:rPr>
          <w:rFonts w:ascii="Book Antiqua" w:hAnsi="Book Antiqua"/>
          <w:sz w:val="24"/>
          <w:szCs w:val="24"/>
        </w:rPr>
      </w:pPr>
      <w:r>
        <w:rPr>
          <w:rFonts w:ascii="Book Antiqua" w:hAnsi="Book Antiqua"/>
          <w:sz w:val="24"/>
          <w:szCs w:val="24"/>
        </w:rPr>
        <w:t xml:space="preserve">Special consideration </w:t>
      </w:r>
      <w:r>
        <w:rPr>
          <w:rFonts w:ascii="Book Antiqua" w:hAnsi="Book Antiqua"/>
          <w:b/>
          <w:bCs/>
          <w:sz w:val="24"/>
          <w:szCs w:val="24"/>
        </w:rPr>
        <w:t>may</w:t>
      </w:r>
      <w:r>
        <w:rPr>
          <w:rFonts w:ascii="Book Antiqua" w:hAnsi="Book Antiqua"/>
          <w:sz w:val="24"/>
          <w:szCs w:val="24"/>
        </w:rPr>
        <w:t xml:space="preserve"> be given for an individual paper, if a candidate who is unwell is </w:t>
      </w:r>
      <w:r>
        <w:rPr>
          <w:rFonts w:ascii="Book Antiqua" w:hAnsi="Book Antiqua"/>
          <w:b/>
          <w:bCs/>
          <w:sz w:val="24"/>
          <w:szCs w:val="24"/>
        </w:rPr>
        <w:t>seen by a doctor on that day</w:t>
      </w:r>
      <w:r>
        <w:rPr>
          <w:rFonts w:ascii="Book Antiqua" w:hAnsi="Book Antiqua"/>
          <w:sz w:val="24"/>
          <w:szCs w:val="24"/>
        </w:rPr>
        <w:t xml:space="preserve"> </w:t>
      </w:r>
      <w:r>
        <w:rPr>
          <w:rFonts w:ascii="Book Antiqua" w:hAnsi="Book Antiqua"/>
          <w:b/>
          <w:bCs/>
          <w:sz w:val="24"/>
          <w:szCs w:val="24"/>
        </w:rPr>
        <w:t xml:space="preserve">and </w:t>
      </w:r>
      <w:r>
        <w:rPr>
          <w:rFonts w:ascii="Book Antiqua" w:hAnsi="Book Antiqua"/>
          <w:sz w:val="24"/>
          <w:szCs w:val="24"/>
        </w:rPr>
        <w:t xml:space="preserve">a </w:t>
      </w:r>
      <w:r>
        <w:rPr>
          <w:rFonts w:ascii="Book Antiqua" w:hAnsi="Book Antiqua"/>
          <w:sz w:val="24"/>
          <w:szCs w:val="24"/>
        </w:rPr>
        <w:t>medical</w:t>
      </w:r>
      <w:r>
        <w:rPr>
          <w:rFonts w:ascii="Book Antiqua" w:hAnsi="Book Antiqua"/>
          <w:sz w:val="24"/>
          <w:szCs w:val="24"/>
        </w:rPr>
        <w:t xml:space="preserve"> certificate is immediately brought into school. Candidates who miss an examination without good reason will be required to pay the appropriate fees.</w:t>
      </w:r>
    </w:p>
    <w:p>
      <w:pPr>
        <w:jc w:val="both"/>
        <w:rPr>
          <w:rFonts w:ascii="Book Antiqua" w:hAnsi="Book Antiqua"/>
          <w:sz w:val="24"/>
          <w:szCs w:val="24"/>
        </w:rPr>
      </w:pPr>
    </w:p>
    <w:p>
      <w:pPr>
        <w:jc w:val="both"/>
        <w:rPr>
          <w:rFonts w:ascii="Book Antiqua" w:hAnsi="Book Antiqua"/>
          <w:sz w:val="24"/>
          <w:szCs w:val="24"/>
        </w:rPr>
      </w:pPr>
      <w:r>
        <w:rPr>
          <w:rFonts w:ascii="Book Antiqua" w:hAnsi="Book Antiqua"/>
          <w:sz w:val="24"/>
          <w:szCs w:val="24"/>
        </w:rPr>
        <w:t>Misreading the examination timetable will not be accepted as an adequate reason.</w:t>
      </w:r>
    </w:p>
    <w:p>
      <w:pPr>
        <w:jc w:val="both"/>
        <w:rPr>
          <w:rFonts w:ascii="Book Antiqua" w:hAnsi="Book Antiqua"/>
          <w:sz w:val="24"/>
          <w:szCs w:val="24"/>
        </w:rPr>
      </w:pPr>
    </w:p>
    <w:p>
      <w:pPr>
        <w:jc w:val="both"/>
        <w:rPr>
          <w:rFonts w:ascii="Book Antiqua" w:hAnsi="Book Antiqua"/>
          <w:b/>
          <w:sz w:val="24"/>
          <w:szCs w:val="24"/>
          <w:u w:val="single"/>
        </w:rPr>
      </w:pPr>
      <w:r>
        <w:rPr>
          <w:rFonts w:ascii="Book Antiqua" w:hAnsi="Book Antiqua"/>
          <w:b/>
          <w:sz w:val="24"/>
          <w:szCs w:val="24"/>
          <w:u w:val="single"/>
        </w:rPr>
        <w:t>RESULTS</w:t>
      </w:r>
    </w:p>
    <w:p>
      <w:pPr>
        <w:jc w:val="both"/>
        <w:rPr>
          <w:rFonts w:ascii="Book Antiqua" w:hAnsi="Book Antiqua"/>
          <w:sz w:val="24"/>
          <w:szCs w:val="24"/>
        </w:rPr>
      </w:pPr>
    </w:p>
    <w:p>
      <w:pPr>
        <w:jc w:val="both"/>
        <w:rPr>
          <w:rFonts w:ascii="Book Antiqua" w:hAnsi="Book Antiqua"/>
          <w:sz w:val="24"/>
          <w:szCs w:val="24"/>
        </w:rPr>
      </w:pPr>
      <w:r>
        <w:rPr>
          <w:rFonts w:ascii="Book Antiqua" w:hAnsi="Book Antiqua"/>
          <w:sz w:val="24"/>
          <w:szCs w:val="24"/>
        </w:rPr>
        <w:t>The results for these Exams will be Published Thursday 7</w:t>
      </w:r>
      <w:r>
        <w:rPr>
          <w:rFonts w:ascii="Book Antiqua" w:hAnsi="Book Antiqua"/>
          <w:sz w:val="24"/>
          <w:szCs w:val="24"/>
          <w:vertAlign w:val="superscript"/>
        </w:rPr>
        <w:t>th</w:t>
      </w:r>
      <w:r>
        <w:rPr>
          <w:rFonts w:ascii="Book Antiqua" w:hAnsi="Book Antiqua"/>
          <w:sz w:val="24"/>
          <w:szCs w:val="24"/>
        </w:rPr>
        <w:t xml:space="preserve"> March 2013</w:t>
      </w:r>
    </w:p>
    <w:p>
      <w:pPr>
        <w:rPr>
          <w:sz w:val="24"/>
        </w:rPr>
      </w:pPr>
    </w:p>
    <w:sectPr>
      <w:headerReference w:type="even" r:id="rId8"/>
      <w:headerReference w:type="default" r:id="rId9"/>
      <w:footerReference w:type="even" r:id="rId10"/>
      <w:footerReference w:type="default" r:id="rId11"/>
      <w:headerReference w:type="first" r:id="rId12"/>
      <w:footerReference w:type="first" r:id="rId13"/>
      <w:pgSz w:w="11907" w:h="16840" w:code="9"/>
      <w:pgMar w:top="96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1171" w:h="1156" w:hRule="exact" w:hSpace="240" w:vSpace="240" w:wrap="auto" w:vAnchor="text" w:hAnchor="margin" w:x="1" w:y="1"/>
      <w:pBdr>
        <w:top w:val="single" w:sz="6" w:space="0" w:color="FFFFFF"/>
        <w:left w:val="single" w:sz="6" w:space="0" w:color="FFFFFF"/>
        <w:bottom w:val="single" w:sz="6" w:space="0" w:color="FFFFFF"/>
        <w:right w:val="single" w:sz="6" w:space="0" w:color="FFFFFF"/>
      </w:pBdr>
    </w:pPr>
    <w:r>
      <w:rPr>
        <w:noProof/>
        <w:lang w:eastAsia="en-GB"/>
      </w:rPr>
      <w:drawing>
        <wp:inline distT="0" distB="0" distL="0" distR="0">
          <wp:extent cx="657225" cy="644769"/>
          <wp:effectExtent l="0" t="0" r="0" b="3175"/>
          <wp:docPr id="1" name="Picture 1" descr="Pieatas tra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atas trasparent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44769"/>
                  </a:xfrm>
                  <a:prstGeom prst="rect">
                    <a:avLst/>
                  </a:prstGeom>
                  <a:noFill/>
                  <a:ln>
                    <a:noFill/>
                  </a:ln>
                </pic:spPr>
              </pic:pic>
            </a:graphicData>
          </a:graphic>
        </wp:inline>
      </w:drawing>
    </w:r>
  </w:p>
  <w:p>
    <w:pPr>
      <w:framePr w:w="1440" w:h="1440" w:hRule="exact" w:wrap="auto" w:vAnchor="text" w:hAnchor="page" w:x="9073" w:y="1"/>
    </w:pPr>
    <w:r>
      <w:rPr>
        <w:noProof/>
        <w:lang w:eastAsia="en-GB"/>
      </w:rPr>
      <w:drawing>
        <wp:inline distT="0" distB="0" distL="0" distR="0">
          <wp:extent cx="781050"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l="-352" t="-1254" r="-352" b="-1254"/>
                  <a:stretch>
                    <a:fillRect/>
                  </a:stretch>
                </pic:blipFill>
                <pic:spPr bwMode="auto">
                  <a:xfrm>
                    <a:off x="0" y="0"/>
                    <a:ext cx="781050" cy="781050"/>
                  </a:xfrm>
                  <a:prstGeom prst="rect">
                    <a:avLst/>
                  </a:prstGeom>
                  <a:noFill/>
                  <a:ln>
                    <a:noFill/>
                  </a:ln>
                </pic:spPr>
              </pic:pic>
            </a:graphicData>
          </a:graphic>
        </wp:inline>
      </w:drawing>
    </w:r>
  </w:p>
  <w:p>
    <w:pPr>
      <w:pStyle w:val="Header"/>
      <w:rPr>
        <w:sz w:val="44"/>
        <w:szCs w:val="44"/>
      </w:rPr>
    </w:pPr>
    <w:r>
      <w:tab/>
    </w:r>
    <w:r>
      <w:rPr>
        <w:sz w:val="44"/>
        <w:szCs w:val="44"/>
      </w:rPr>
      <w:t>Beverley Joint Sixth Form</w:t>
    </w:r>
  </w:p>
  <w:p>
    <w:pPr>
      <w:keepNext/>
      <w:ind w:left="1440" w:firstLine="720"/>
      <w:outlineLvl w:val="3"/>
      <w:rPr>
        <w:rFonts w:ascii="Book Antiqua" w:hAnsi="Book Antiqua"/>
        <w:b/>
        <w:bCs/>
        <w:sz w:val="36"/>
        <w:szCs w:val="36"/>
        <w:u w:val="single"/>
      </w:rPr>
    </w:pPr>
    <w:bookmarkStart w:id="0" w:name="_GoBack"/>
    <w:bookmarkEnd w:id="0"/>
    <w:r>
      <w:rPr>
        <w:sz w:val="36"/>
        <w:szCs w:val="36"/>
      </w:rPr>
      <w:t xml:space="preserve">    </w:t>
    </w:r>
    <w:r>
      <w:rPr>
        <w:rFonts w:ascii="Book Antiqua" w:hAnsi="Book Antiqua"/>
        <w:b/>
        <w:bCs/>
        <w:sz w:val="36"/>
        <w:szCs w:val="36"/>
        <w:u w:val="single"/>
      </w:rPr>
      <w:t>Examination Procedure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7E05CF"/>
    <w:multiLevelType w:val="hybridMultilevel"/>
    <w:tmpl w:val="05CCA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rPr>
      <w:lang w:eastAsia="en-US"/>
    </w:rPr>
  </w:style>
  <w:style w:type="paragraph" w:styleId="Footer">
    <w:name w:val="footer"/>
    <w:basedOn w:val="Normal"/>
    <w:link w:val="FooterChar"/>
    <w:pPr>
      <w:tabs>
        <w:tab w:val="center" w:pos="4513"/>
        <w:tab w:val="right" w:pos="9026"/>
      </w:tabs>
    </w:pPr>
  </w:style>
  <w:style w:type="character" w:customStyle="1" w:styleId="FooterChar">
    <w:name w:val="Footer Char"/>
    <w:basedOn w:val="DefaultParagraphFont"/>
    <w:link w:val="Footer"/>
    <w:rPr>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rPr>
      <w:lang w:eastAsia="en-US"/>
    </w:rPr>
  </w:style>
  <w:style w:type="paragraph" w:styleId="Footer">
    <w:name w:val="footer"/>
    <w:basedOn w:val="Normal"/>
    <w:link w:val="FooterChar"/>
    <w:pPr>
      <w:tabs>
        <w:tab w:val="center" w:pos="4513"/>
        <w:tab w:val="right" w:pos="9026"/>
      </w:tabs>
    </w:pPr>
  </w:style>
  <w:style w:type="character" w:customStyle="1" w:styleId="FooterChar">
    <w:name w:val="Footer Char"/>
    <w:basedOn w:val="DefaultParagraphFont"/>
    <w:link w:val="Footer"/>
    <w:rPr>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D81F0EEF</Template>
  <TotalTime>2</TotalTime>
  <Pages>2</Pages>
  <Words>527</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Beverley High School</Company>
  <LinksUpToDate>false</LinksUpToDate>
  <CharactersWithSpaces>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Roach</dc:creator>
  <cp:lastModifiedBy>D Roach</cp:lastModifiedBy>
  <cp:revision>3</cp:revision>
  <cp:lastPrinted>2012-12-18T09:17:00Z</cp:lastPrinted>
  <dcterms:created xsi:type="dcterms:W3CDTF">2012-12-18T09:16:00Z</dcterms:created>
  <dcterms:modified xsi:type="dcterms:W3CDTF">2012-12-18T09:21:00Z</dcterms:modified>
</cp:coreProperties>
</file>